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27" w:rsidRDefault="00025B27" w:rsidP="00025B27">
      <w:pPr>
        <w:ind w:left="-844" w:hanging="7"/>
      </w:pPr>
    </w:p>
    <w:p w:rsidR="00025B27" w:rsidRPr="005E42BF" w:rsidRDefault="00025B27" w:rsidP="00025B27">
      <w:pPr>
        <w:pStyle w:val="Default"/>
        <w:jc w:val="center"/>
        <w:rPr>
          <w:sz w:val="28"/>
          <w:szCs w:val="28"/>
        </w:rPr>
      </w:pPr>
      <w:r w:rsidRPr="005E42BF">
        <w:rPr>
          <w:sz w:val="28"/>
          <w:szCs w:val="28"/>
        </w:rPr>
        <w:t>Государственное бюджетное общеобразовательное учреждение</w:t>
      </w:r>
    </w:p>
    <w:p w:rsidR="00025B27" w:rsidRPr="005E42BF" w:rsidRDefault="00025B27" w:rsidP="00025B27">
      <w:pPr>
        <w:pStyle w:val="Default"/>
        <w:jc w:val="center"/>
        <w:rPr>
          <w:sz w:val="28"/>
          <w:szCs w:val="28"/>
        </w:rPr>
      </w:pPr>
      <w:r w:rsidRPr="005E42BF">
        <w:rPr>
          <w:sz w:val="28"/>
          <w:szCs w:val="28"/>
        </w:rPr>
        <w:t>средняя общеобразовательная школа № 423</w:t>
      </w:r>
    </w:p>
    <w:p w:rsidR="00025B27" w:rsidRPr="00252422" w:rsidRDefault="00025B27" w:rsidP="00025B27">
      <w:pPr>
        <w:pStyle w:val="Default"/>
        <w:jc w:val="center"/>
        <w:rPr>
          <w:sz w:val="28"/>
          <w:szCs w:val="28"/>
        </w:rPr>
      </w:pPr>
      <w:proofErr w:type="spellStart"/>
      <w:r w:rsidRPr="00252422">
        <w:rPr>
          <w:sz w:val="28"/>
          <w:szCs w:val="28"/>
        </w:rPr>
        <w:t>Кронштадтского</w:t>
      </w:r>
      <w:proofErr w:type="spellEnd"/>
      <w:r w:rsidRPr="00252422">
        <w:rPr>
          <w:sz w:val="28"/>
          <w:szCs w:val="28"/>
        </w:rPr>
        <w:t xml:space="preserve"> района Санкт-Петербурга</w:t>
      </w:r>
    </w:p>
    <w:p w:rsidR="00025B27" w:rsidRDefault="00025B27" w:rsidP="00025B27">
      <w:pPr>
        <w:jc w:val="center"/>
        <w:rPr>
          <w:b/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Pr="00252422" w:rsidRDefault="00025B27" w:rsidP="00025B27">
      <w:pPr>
        <w:jc w:val="center"/>
      </w:pPr>
    </w:p>
    <w:p w:rsidR="00025B27" w:rsidRDefault="00025B27" w:rsidP="00025B27">
      <w:pPr>
        <w:jc w:val="center"/>
        <w:rPr>
          <w:bCs/>
          <w:color w:val="000000"/>
          <w:sz w:val="28"/>
          <w:szCs w:val="28"/>
        </w:rPr>
      </w:pPr>
      <w:r w:rsidRPr="00252422">
        <w:rPr>
          <w:bCs/>
          <w:color w:val="000000"/>
          <w:sz w:val="28"/>
          <w:szCs w:val="28"/>
        </w:rPr>
        <w:t>Методическая разработка учебного занятия</w:t>
      </w:r>
    </w:p>
    <w:p w:rsidR="00025B27" w:rsidRDefault="00025B27" w:rsidP="00025B27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по предмету «Основы</w:t>
      </w:r>
    </w:p>
    <w:p w:rsidR="00025B27" w:rsidRDefault="00025B27" w:rsidP="00025B27">
      <w:pPr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религиозных культур и светской этике.</w:t>
      </w:r>
    </w:p>
    <w:p w:rsidR="00025B27" w:rsidRDefault="00025B27" w:rsidP="00025B27">
      <w:pPr>
        <w:jc w:val="center"/>
        <w:rPr>
          <w:sz w:val="32"/>
          <w:szCs w:val="32"/>
        </w:rPr>
      </w:pPr>
    </w:p>
    <w:p w:rsidR="00025B27" w:rsidRPr="00252422" w:rsidRDefault="00025B27" w:rsidP="00025B27">
      <w:pPr>
        <w:jc w:val="center"/>
        <w:rPr>
          <w:b/>
          <w:sz w:val="32"/>
          <w:szCs w:val="32"/>
        </w:rPr>
      </w:pPr>
      <w:r w:rsidRPr="00252422">
        <w:rPr>
          <w:b/>
          <w:sz w:val="32"/>
          <w:szCs w:val="32"/>
        </w:rPr>
        <w:t>«</w:t>
      </w:r>
      <w:r>
        <w:rPr>
          <w:b/>
          <w:sz w:val="32"/>
          <w:szCs w:val="32"/>
        </w:rPr>
        <w:t>Поступай с другими так, как хочешь, чтобы поступали с тобой</w:t>
      </w:r>
      <w:r w:rsidRPr="00252422">
        <w:rPr>
          <w:b/>
          <w:sz w:val="32"/>
          <w:szCs w:val="32"/>
        </w:rPr>
        <w:t>»</w:t>
      </w:r>
    </w:p>
    <w:p w:rsidR="00025B27" w:rsidRDefault="00025B27" w:rsidP="00025B27">
      <w:pPr>
        <w:rPr>
          <w:sz w:val="32"/>
          <w:szCs w:val="32"/>
        </w:rPr>
      </w:pPr>
    </w:p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/>
    <w:p w:rsidR="00025B27" w:rsidRDefault="00025B27" w:rsidP="00025B27">
      <w:pPr>
        <w:jc w:val="center"/>
      </w:pPr>
    </w:p>
    <w:p w:rsidR="00025B27" w:rsidRPr="00252422" w:rsidRDefault="00025B27" w:rsidP="00025B27">
      <w:pPr>
        <w:jc w:val="center"/>
        <w:rPr>
          <w:sz w:val="28"/>
          <w:szCs w:val="28"/>
        </w:rPr>
      </w:pPr>
      <w:r>
        <w:rPr>
          <w:sz w:val="28"/>
          <w:szCs w:val="28"/>
        </w:rPr>
        <w:t>Учителя</w:t>
      </w:r>
      <w:r w:rsidRPr="00252422">
        <w:rPr>
          <w:sz w:val="28"/>
          <w:szCs w:val="28"/>
        </w:rPr>
        <w:t xml:space="preserve"> начальных классов</w:t>
      </w:r>
    </w:p>
    <w:p w:rsidR="00025B27" w:rsidRDefault="00025B27" w:rsidP="00025B27">
      <w:pPr>
        <w:jc w:val="center"/>
        <w:rPr>
          <w:sz w:val="28"/>
          <w:szCs w:val="28"/>
        </w:rPr>
      </w:pPr>
      <w:r>
        <w:rPr>
          <w:sz w:val="28"/>
          <w:szCs w:val="28"/>
        </w:rPr>
        <w:t>Копыленко Елена Тимуровна</w:t>
      </w:r>
    </w:p>
    <w:p w:rsidR="00025B27" w:rsidRPr="00252422" w:rsidRDefault="00025B27" w:rsidP="00025B27">
      <w:pPr>
        <w:jc w:val="center"/>
        <w:rPr>
          <w:sz w:val="28"/>
          <w:szCs w:val="28"/>
        </w:rPr>
      </w:pPr>
      <w:r>
        <w:rPr>
          <w:sz w:val="28"/>
          <w:szCs w:val="28"/>
        </w:rPr>
        <w:t>Михеева Анна Александровна</w:t>
      </w:r>
    </w:p>
    <w:p w:rsidR="00025B27" w:rsidRDefault="00025B27" w:rsidP="00025B27">
      <w:pPr>
        <w:jc w:val="center"/>
      </w:pPr>
    </w:p>
    <w:p w:rsidR="00025B27" w:rsidRDefault="00025B27" w:rsidP="00025B27">
      <w:pPr>
        <w:jc w:val="center"/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025B27" w:rsidRDefault="00025B27" w:rsidP="00025B27">
      <w:pPr>
        <w:rPr>
          <w:color w:val="000000"/>
          <w:sz w:val="28"/>
          <w:szCs w:val="28"/>
        </w:rPr>
      </w:pPr>
    </w:p>
    <w:p w:rsidR="00EE1677" w:rsidRDefault="00EE1677">
      <w:pPr>
        <w:rPr>
          <w:color w:val="000000"/>
          <w:sz w:val="28"/>
          <w:szCs w:val="28"/>
        </w:rPr>
      </w:pPr>
    </w:p>
    <w:p w:rsidR="00025B27" w:rsidRDefault="00025B27" w:rsidP="00025B27">
      <w:pPr>
        <w:jc w:val="center"/>
        <w:rPr>
          <w:rStyle w:val="a4"/>
          <w:b/>
          <w:color w:val="auto"/>
        </w:rPr>
      </w:pPr>
    </w:p>
    <w:p w:rsidR="00025B27" w:rsidRDefault="00025B27" w:rsidP="00025B27">
      <w:pPr>
        <w:jc w:val="center"/>
        <w:rPr>
          <w:rStyle w:val="a4"/>
          <w:b/>
          <w:color w:val="auto"/>
        </w:rPr>
      </w:pPr>
    </w:p>
    <w:p w:rsidR="00025B27" w:rsidRDefault="00025B27" w:rsidP="00025B27">
      <w:pPr>
        <w:jc w:val="center"/>
        <w:rPr>
          <w:rStyle w:val="a4"/>
          <w:b/>
          <w:color w:val="auto"/>
        </w:rPr>
      </w:pPr>
    </w:p>
    <w:p w:rsidR="00025B27" w:rsidRDefault="00025B27" w:rsidP="00025B27">
      <w:pPr>
        <w:jc w:val="center"/>
        <w:rPr>
          <w:rStyle w:val="a4"/>
          <w:b/>
          <w:color w:val="auto"/>
        </w:rPr>
      </w:pPr>
    </w:p>
    <w:p w:rsidR="00025B27" w:rsidRPr="00025B27" w:rsidRDefault="00025B27" w:rsidP="00025B27">
      <w:pPr>
        <w:jc w:val="center"/>
        <w:rPr>
          <w:rStyle w:val="a4"/>
          <w:color w:val="auto"/>
        </w:rPr>
      </w:pPr>
      <w:r w:rsidRPr="00025B27">
        <w:rPr>
          <w:rStyle w:val="a4"/>
          <w:b/>
          <w:color w:val="auto"/>
        </w:rPr>
        <w:lastRenderedPageBreak/>
        <w:t xml:space="preserve">Раздел: </w:t>
      </w:r>
      <w:r w:rsidRPr="00025B27">
        <w:rPr>
          <w:rStyle w:val="a4"/>
          <w:color w:val="auto"/>
        </w:rPr>
        <w:t>Этика общения.</w:t>
      </w:r>
    </w:p>
    <w:p w:rsidR="00025B27" w:rsidRPr="00025B27" w:rsidRDefault="00025B27" w:rsidP="00025B27">
      <w:pPr>
        <w:jc w:val="center"/>
        <w:rPr>
          <w:rStyle w:val="a4"/>
          <w:color w:val="auto"/>
        </w:rPr>
      </w:pPr>
      <w:r w:rsidRPr="00025B27">
        <w:rPr>
          <w:rStyle w:val="a4"/>
          <w:b/>
          <w:color w:val="auto"/>
        </w:rPr>
        <w:t>Тема урока:</w:t>
      </w:r>
      <w:r w:rsidRPr="00025B27">
        <w:rPr>
          <w:rStyle w:val="a4"/>
          <w:color w:val="auto"/>
        </w:rPr>
        <w:t xml:space="preserve"> «Правила общения для всех.  Поступай с другими так, как хочешь, чтобы поступали с тобой»</w:t>
      </w:r>
    </w:p>
    <w:p w:rsidR="00025B27" w:rsidRPr="00025B27" w:rsidRDefault="00025B27" w:rsidP="00025B27">
      <w:pPr>
        <w:jc w:val="center"/>
        <w:rPr>
          <w:rStyle w:val="a4"/>
          <w:color w:val="auto"/>
          <w:u w:val="none"/>
        </w:rPr>
      </w:pPr>
      <w:r w:rsidRPr="00025B27">
        <w:rPr>
          <w:rStyle w:val="a4"/>
          <w:b/>
          <w:color w:val="auto"/>
          <w:u w:val="none"/>
        </w:rPr>
        <w:t>Тип урока</w:t>
      </w:r>
      <w:r w:rsidRPr="00025B27">
        <w:rPr>
          <w:rStyle w:val="a4"/>
          <w:color w:val="auto"/>
          <w:u w:val="none"/>
        </w:rPr>
        <w:t>: урок совершенствования знаний, умений и навыков.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b/>
          <w:color w:val="000000"/>
          <w:sz w:val="24"/>
          <w:szCs w:val="24"/>
        </w:rPr>
        <w:t>Цель урока: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формировать нравственные качества личности у </w:t>
      </w:r>
      <w:proofErr w:type="gramStart"/>
      <w:r w:rsidRPr="00025B2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025B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>создать условия для усвоения понятия «Золотое правило нравственности» как необходимого условия в выстраивании межличностных отношений.</w:t>
      </w:r>
    </w:p>
    <w:p w:rsidR="00025B27" w:rsidRPr="00025B27" w:rsidRDefault="00025B27" w:rsidP="00025B27">
      <w:pPr>
        <w:rPr>
          <w:rStyle w:val="a4"/>
          <w:color w:val="auto"/>
          <w:u w:val="none"/>
        </w:rPr>
      </w:pPr>
      <w:r w:rsidRPr="00025B27">
        <w:rPr>
          <w:rStyle w:val="a4"/>
          <w:b/>
          <w:color w:val="auto"/>
          <w:u w:val="none"/>
        </w:rPr>
        <w:t>Задачи:</w:t>
      </w:r>
      <w:r w:rsidRPr="00025B27">
        <w:rPr>
          <w:rStyle w:val="a4"/>
          <w:color w:val="auto"/>
          <w:u w:val="none"/>
        </w:rPr>
        <w:t xml:space="preserve"> расширять представления о доброте, её роли в жизни каждого человека.</w:t>
      </w:r>
    </w:p>
    <w:p w:rsidR="00025B27" w:rsidRPr="00025B27" w:rsidRDefault="00025B27" w:rsidP="00025B27">
      <w:pPr>
        <w:rPr>
          <w:rStyle w:val="a4"/>
          <w:color w:val="auto"/>
          <w:u w:val="none"/>
        </w:rPr>
      </w:pPr>
      <w:r w:rsidRPr="00025B27">
        <w:rPr>
          <w:rStyle w:val="a4"/>
          <w:color w:val="auto"/>
          <w:u w:val="none"/>
        </w:rPr>
        <w:t>Развивать способность помогать и сочувствовать людям.</w:t>
      </w:r>
    </w:p>
    <w:p w:rsidR="00025B27" w:rsidRPr="00025B27" w:rsidRDefault="00025B27" w:rsidP="00025B27">
      <w:pPr>
        <w:rPr>
          <w:rStyle w:val="a4"/>
          <w:color w:val="auto"/>
          <w:u w:val="none"/>
        </w:rPr>
      </w:pPr>
      <w:r w:rsidRPr="00025B27">
        <w:rPr>
          <w:rStyle w:val="a4"/>
          <w:color w:val="auto"/>
          <w:u w:val="none"/>
        </w:rPr>
        <w:t>Воспитывать гуманные чувства, доброжелательное отношение к окружающему миру и друг другу.</w:t>
      </w:r>
    </w:p>
    <w:p w:rsidR="00025B27" w:rsidRPr="00025B27" w:rsidRDefault="00025B27" w:rsidP="00025B27">
      <w:pPr>
        <w:rPr>
          <w:rStyle w:val="a4"/>
          <w:color w:val="auto"/>
          <w:u w:val="none"/>
        </w:rPr>
      </w:pP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результаты: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025B27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Предметные:</w:t>
      </w:r>
      <w:r w:rsidRPr="00025B2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End"/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– приобретение представлений о нравственности и духовности, о значении понятий:  </w:t>
      </w:r>
      <w:r w:rsidRPr="00025B27">
        <w:rPr>
          <w:rFonts w:ascii="Times New Roman" w:hAnsi="Times New Roman" w:cs="Times New Roman"/>
          <w:i/>
          <w:color w:val="000000"/>
          <w:sz w:val="24"/>
          <w:szCs w:val="24"/>
        </w:rPr>
        <w:t>добро – зло, правда – ложь, свобода и ответственность, совесть и долг;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>– формирование необходимости  в нравственном совершенствовании.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25B27" w:rsidRPr="00025B27" w:rsidRDefault="006D2354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Метапредметные</w:t>
      </w:r>
      <w:proofErr w:type="spellEnd"/>
      <w:r w:rsidR="00025B27" w:rsidRPr="00025B27">
        <w:rPr>
          <w:rFonts w:ascii="Times New Roman" w:hAnsi="Times New Roman" w:cs="Times New Roman"/>
          <w:b/>
          <w:i/>
          <w:color w:val="000000"/>
          <w:sz w:val="24"/>
          <w:szCs w:val="24"/>
        </w:rPr>
        <w:t>: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познавательные: 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>овладение умением выражать свои мысли правильно, точно, не обижая чу</w:t>
      </w:r>
      <w:proofErr w:type="gramStart"/>
      <w:r w:rsidRPr="00025B27">
        <w:rPr>
          <w:rFonts w:ascii="Times New Roman" w:hAnsi="Times New Roman" w:cs="Times New Roman"/>
          <w:color w:val="000000"/>
          <w:sz w:val="24"/>
          <w:szCs w:val="24"/>
        </w:rPr>
        <w:t>вств бл</w:t>
      </w:r>
      <w:proofErr w:type="gramEnd"/>
      <w:r w:rsidRPr="00025B27">
        <w:rPr>
          <w:rFonts w:ascii="Times New Roman" w:hAnsi="Times New Roman" w:cs="Times New Roman"/>
          <w:color w:val="000000"/>
          <w:sz w:val="24"/>
          <w:szCs w:val="24"/>
        </w:rPr>
        <w:t>изких людей;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регулятивные: 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ставить учебную задачу на основе соотнесения того, что уже известно; самостоятельно искать пути решения проблемы; адекватно воспринимать </w:t>
      </w:r>
      <w:proofErr w:type="gramStart"/>
      <w:r w:rsidRPr="00025B27">
        <w:rPr>
          <w:rFonts w:ascii="Times New Roman" w:hAnsi="Times New Roman" w:cs="Times New Roman"/>
          <w:color w:val="000000"/>
          <w:sz w:val="24"/>
          <w:szCs w:val="24"/>
        </w:rPr>
        <w:t>комментарий результатов</w:t>
      </w:r>
      <w:proofErr w:type="gramEnd"/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коммуникативные: 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>ответы продумывать перед их озвучиванием вслух; формулировать выводы; учиться работать в группе, договариваться, слышать других и приходить к общему решению в совместной деятельности.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025B27">
        <w:rPr>
          <w:rFonts w:ascii="Times New Roman" w:hAnsi="Times New Roman" w:cs="Times New Roman"/>
          <w:b/>
          <w:i/>
          <w:color w:val="000000"/>
          <w:sz w:val="24"/>
          <w:szCs w:val="24"/>
        </w:rPr>
        <w:t>Личностные:</w:t>
      </w:r>
      <w:proofErr w:type="gramEnd"/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 – осознание для личностного развития таких добродетелей, как благодарность, дружба, ответственность, честность, осторожность, трудолюбие и милосердие;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>– умение следить за своими поступками, словами, делами; способность контролировать собственную деятельность на основе выбора добра и пользы;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color w:val="000000"/>
          <w:sz w:val="24"/>
          <w:szCs w:val="24"/>
        </w:rPr>
        <w:t>– настроенность на доброе поведение и добрые взаимоотношения с окружающими.</w:t>
      </w:r>
    </w:p>
    <w:p w:rsidR="00025B27" w:rsidRPr="00025B27" w:rsidRDefault="00025B27" w:rsidP="00025B2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25B27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интерактивная доска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7A2377">
        <w:rPr>
          <w:rFonts w:ascii="Times New Roman" w:hAnsi="Times New Roman" w:cs="Times New Roman"/>
          <w:color w:val="000000"/>
          <w:sz w:val="24"/>
          <w:szCs w:val="24"/>
        </w:rPr>
        <w:t>компьютер, раздаточный материал для работы, цветные карандаши.</w:t>
      </w:r>
      <w:r w:rsidRPr="00025B2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25B27" w:rsidRPr="00025B27" w:rsidRDefault="00025B27" w:rsidP="00025B27">
      <w:pPr>
        <w:rPr>
          <w:rStyle w:val="a4"/>
          <w:color w:val="auto"/>
        </w:rPr>
      </w:pPr>
    </w:p>
    <w:p w:rsidR="00025B27" w:rsidRPr="00025B27" w:rsidRDefault="00025B27" w:rsidP="00025B27">
      <w:pPr>
        <w:rPr>
          <w:rStyle w:val="a4"/>
          <w:color w:val="auto"/>
        </w:rPr>
      </w:pPr>
    </w:p>
    <w:p w:rsidR="00025B27" w:rsidRPr="00025B27" w:rsidRDefault="00025B27" w:rsidP="00025B27">
      <w:pPr>
        <w:rPr>
          <w:rStyle w:val="a4"/>
          <w:color w:val="auto"/>
        </w:rPr>
      </w:pPr>
    </w:p>
    <w:p w:rsidR="00025B27" w:rsidRP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tbl>
      <w:tblPr>
        <w:tblStyle w:val="a3"/>
        <w:tblpPr w:leftFromText="180" w:rightFromText="180" w:vertAnchor="page" w:horzAnchor="margin" w:tblpY="1516"/>
        <w:tblW w:w="0" w:type="auto"/>
        <w:tblLook w:val="04A0"/>
      </w:tblPr>
      <w:tblGrid>
        <w:gridCol w:w="5245"/>
        <w:gridCol w:w="5069"/>
      </w:tblGrid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Ход урока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5069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Деятельность ученика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Организационный момент.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 xml:space="preserve"> Приветствует детей,  высказывает добрые пожелания детям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Здравствуйте, здравствуйте, здравствуйте!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Мы рады приветствовать вас!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Как много светлых улыбок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Мы видим на лицах сейчас!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Урок уже начинается,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И мы отправляемся в путь.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С собою друзей замечательных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В дорогу ты взять не забудь!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Настраиваются на урок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Мотивация познавательной деятельности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Предлагает послушать песню и определить тему урока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Звучит песня «Д</w:t>
            </w:r>
            <w:r w:rsidRPr="00B5587A">
              <w:rPr>
                <w:sz w:val="24"/>
                <w:szCs w:val="24"/>
              </w:rPr>
              <w:t>орога добра»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5587A">
              <w:rPr>
                <w:rFonts w:ascii="Times New Roman" w:hAnsi="Times New Roman" w:cs="Times New Roman"/>
                <w:sz w:val="24"/>
                <w:szCs w:val="24"/>
              </w:rPr>
              <w:t>Как вам кажется, о чём мы будем сегодня говорить?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B5587A">
              <w:rPr>
                <w:sz w:val="24"/>
                <w:szCs w:val="24"/>
              </w:rPr>
              <w:t xml:space="preserve">Давайте </w:t>
            </w:r>
            <w:proofErr w:type="gramStart"/>
            <w:r w:rsidRPr="00B5587A">
              <w:rPr>
                <w:sz w:val="24"/>
                <w:szCs w:val="24"/>
              </w:rPr>
              <w:t>подарим</w:t>
            </w:r>
            <w:proofErr w:type="gramEnd"/>
            <w:r w:rsidRPr="00B5587A">
              <w:rPr>
                <w:sz w:val="24"/>
                <w:szCs w:val="24"/>
              </w:rPr>
              <w:t xml:space="preserve"> друг другу улыбки и пожелаем удачи на уроке.</w:t>
            </w:r>
          </w:p>
        </w:tc>
        <w:tc>
          <w:tcPr>
            <w:tcW w:w="5069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Слушают песню, высказывают предположения о теме урока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домашнего задания. Актуализация знаний.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B5587A" w:rsidRDefault="007A2377" w:rsidP="007A2377">
            <w:pPr>
              <w:rPr>
                <w:color w:val="00000A"/>
                <w:sz w:val="24"/>
                <w:szCs w:val="24"/>
              </w:rPr>
            </w:pPr>
            <w:r w:rsidRPr="00B5587A">
              <w:rPr>
                <w:color w:val="00000A"/>
                <w:sz w:val="24"/>
                <w:szCs w:val="24"/>
              </w:rPr>
              <w:t>Организует проверку домашнего задания.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Подводит итог и мотивирует к размышлению над вопросом «Что для этого нужно?»</w:t>
            </w:r>
          </w:p>
        </w:tc>
        <w:tc>
          <w:tcPr>
            <w:tcW w:w="5069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 xml:space="preserve">Зачитывают свои ответы </w:t>
            </w:r>
            <w:r>
              <w:rPr>
                <w:sz w:val="24"/>
                <w:szCs w:val="24"/>
              </w:rPr>
              <w:t>на вопрос «Как ты хочешь, чтобы относились к тебе»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Размышляют и отвечают на вопрос.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новых знаний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7A2377" w:rsidRDefault="007A2377" w:rsidP="007A2377">
            <w:pPr>
              <w:rPr>
                <w:b/>
                <w:sz w:val="24"/>
                <w:szCs w:val="24"/>
              </w:rPr>
            </w:pPr>
            <w:r w:rsidRPr="007A2377">
              <w:rPr>
                <w:b/>
                <w:sz w:val="24"/>
                <w:szCs w:val="24"/>
              </w:rPr>
              <w:t xml:space="preserve">Работа с презентацией </w:t>
            </w:r>
          </w:p>
          <w:p w:rsidR="007A2377" w:rsidRPr="007A2377" w:rsidRDefault="007A2377" w:rsidP="007A237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Слайд 1</w:t>
            </w:r>
            <w:r w:rsidR="006D2354">
              <w:rPr>
                <w:b/>
                <w:sz w:val="24"/>
                <w:szCs w:val="24"/>
              </w:rPr>
              <w:t xml:space="preserve"> Приложение 4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познакомиться с высказываниями на эту тему в разных религиях мира.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Библия: « И, так во всем, как хотите, чтобы с вами поступали люди, так поступайте и вы с ними».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Гиллель</w:t>
            </w:r>
            <w:proofErr w:type="spellEnd"/>
            <w:r>
              <w:rPr>
                <w:sz w:val="24"/>
                <w:szCs w:val="24"/>
              </w:rPr>
              <w:t>: «Не делай другому того, что ненавистно тебе самому»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Мухаммад</w:t>
            </w:r>
            <w:proofErr w:type="spellEnd"/>
            <w:r>
              <w:rPr>
                <w:sz w:val="24"/>
                <w:szCs w:val="24"/>
              </w:rPr>
              <w:t>: «Не делайте людям того, что не желали бы себе»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Конфуций: «Не делай другим то, что не желаешь себе»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Предлагает составить главное правило общения.</w:t>
            </w:r>
          </w:p>
          <w:p w:rsidR="007A2377" w:rsidRPr="007A2377" w:rsidRDefault="007A2377" w:rsidP="007A2377">
            <w:pPr>
              <w:rPr>
                <w:b/>
                <w:sz w:val="24"/>
                <w:szCs w:val="24"/>
              </w:rPr>
            </w:pPr>
            <w:r w:rsidRPr="007A2377">
              <w:rPr>
                <w:b/>
                <w:sz w:val="24"/>
                <w:szCs w:val="24"/>
              </w:rPr>
              <w:t>Слайд 2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Читают записи, сравнивают, анализируют, делают вывод.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Составляют правило на интерактивной доске: </w:t>
            </w:r>
            <w:r w:rsidRPr="007A2377">
              <w:rPr>
                <w:b/>
                <w:sz w:val="24"/>
                <w:szCs w:val="24"/>
              </w:rPr>
              <w:t>«Поступай с другими так, как хочешь, чтобы поступали с тобой»</w:t>
            </w:r>
            <w:r>
              <w:rPr>
                <w:sz w:val="24"/>
                <w:szCs w:val="24"/>
              </w:rPr>
              <w:t xml:space="preserve"> (правило надо составить из разбросанных слов)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      </w:t>
            </w:r>
            <w:r w:rsidRPr="0058373B">
              <w:t xml:space="preserve"> </w:t>
            </w:r>
            <w:r w:rsidRPr="007A2377">
              <w:rPr>
                <w:rStyle w:val="a4"/>
                <w:color w:val="auto"/>
                <w:sz w:val="24"/>
                <w:szCs w:val="24"/>
                <w:u w:val="none"/>
              </w:rPr>
              <w:t>Первичное закрепление новых знаний.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Pr="00766881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66881">
              <w:rPr>
                <w:rFonts w:ascii="Times New Roman" w:hAnsi="Times New Roman" w:cs="Times New Roman"/>
                <w:sz w:val="24"/>
                <w:szCs w:val="24"/>
              </w:rPr>
              <w:t>Если вы любите получать только хорошее, то значит, и отдавать должны только хорошее.</w:t>
            </w:r>
            <w:proofErr w:type="gramEnd"/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Предлагает послушать сказку, подготовленную учащимися и поразмышлять над ней.</w:t>
            </w:r>
          </w:p>
          <w:p w:rsidR="007A2377" w:rsidRPr="007A2377" w:rsidRDefault="007A2377" w:rsidP="007A2377">
            <w:pPr>
              <w:rPr>
                <w:b/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Сказка</w:t>
            </w:r>
            <w:r>
              <w:rPr>
                <w:sz w:val="24"/>
                <w:szCs w:val="24"/>
              </w:rPr>
              <w:t xml:space="preserve"> «Полезное колдовство» </w:t>
            </w:r>
            <w:r w:rsidRPr="007A2377">
              <w:rPr>
                <w:b/>
                <w:sz w:val="24"/>
                <w:szCs w:val="24"/>
              </w:rPr>
              <w:t>(Приложение 1)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>: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sz w:val="24"/>
                <w:szCs w:val="24"/>
              </w:rPr>
              <w:t>– Правильно ли сделал старичок, что совершил такое колдовство?</w:t>
            </w:r>
          </w:p>
          <w:p w:rsidR="007A2377" w:rsidRPr="00B5587A" w:rsidRDefault="007A2377" w:rsidP="007A2377">
            <w:pPr>
              <w:pStyle w:val="normal"/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5587A">
              <w:rPr>
                <w:rFonts w:ascii="Times New Roman" w:hAnsi="Times New Roman" w:cs="Times New Roman"/>
                <w:sz w:val="24"/>
                <w:szCs w:val="24"/>
              </w:rPr>
              <w:t>– Почему Витя вспоминал старичка добрым словом и не сердился на него? (Помог стать добрее и лучше).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Предлагает подумать над вопросом: «Почему не </w:t>
            </w:r>
            <w:proofErr w:type="gramStart"/>
            <w:r>
              <w:rPr>
                <w:sz w:val="24"/>
                <w:szCs w:val="24"/>
              </w:rPr>
              <w:t>всегда</w:t>
            </w:r>
            <w:proofErr w:type="gramEnd"/>
            <w:r>
              <w:rPr>
                <w:sz w:val="24"/>
                <w:szCs w:val="24"/>
              </w:rPr>
              <w:t xml:space="preserve"> получается относиться ко всем по-доброму?»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Послушайте, что об этом говорится в притче.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Анализ: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- Распределите данные качества на две группы (эгоизм, верность, мир, зависть, злость, доброта, истина, ложь, любовь, ревность) </w:t>
            </w:r>
            <w:r w:rsidRPr="007A2377">
              <w:rPr>
                <w:b/>
                <w:sz w:val="24"/>
                <w:szCs w:val="24"/>
              </w:rPr>
              <w:t>Слайд 3</w:t>
            </w:r>
            <w:proofErr w:type="gramEnd"/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 разделили? Почему?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значит кормить волка?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 w:rsidRPr="00B5587A">
              <w:rPr>
                <w:sz w:val="24"/>
                <w:szCs w:val="24"/>
              </w:rPr>
              <w:t>Дети читают сказку по ролям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Размышляют над содержанием, отвечают на вопросы.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Высказывают свои мысли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Слушают притчу о двух волках      (</w:t>
            </w:r>
            <w:r w:rsidRPr="007A2377">
              <w:rPr>
                <w:b/>
                <w:sz w:val="24"/>
                <w:szCs w:val="24"/>
              </w:rPr>
              <w:t>Приложение 2</w:t>
            </w:r>
            <w:r>
              <w:rPr>
                <w:sz w:val="24"/>
                <w:szCs w:val="24"/>
              </w:rPr>
              <w:t>)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Распределяют слова по группам и размышляют </w:t>
            </w:r>
            <w:proofErr w:type="gramStart"/>
            <w:r>
              <w:rPr>
                <w:sz w:val="24"/>
                <w:szCs w:val="24"/>
              </w:rPr>
              <w:t>над</w:t>
            </w:r>
            <w:proofErr w:type="gramEnd"/>
            <w:r>
              <w:rPr>
                <w:sz w:val="24"/>
                <w:szCs w:val="24"/>
              </w:rPr>
              <w:t xml:space="preserve"> смыслам притчи.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работа, применение полученных знаний в разных ситуациях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Одним из важных качеств является умение договариваться. 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Перед вами жемчужины, на которых написаны разные важные качества. Договоритесь друг с другом и раскрасьте жемчужины в те цвета, </w:t>
            </w:r>
            <w:proofErr w:type="gramStart"/>
            <w:r>
              <w:rPr>
                <w:sz w:val="24"/>
                <w:szCs w:val="24"/>
              </w:rPr>
              <w:t>которые</w:t>
            </w:r>
            <w:proofErr w:type="gramEnd"/>
            <w:r>
              <w:rPr>
                <w:sz w:val="24"/>
                <w:szCs w:val="24"/>
              </w:rPr>
              <w:t xml:space="preserve"> по вашему мнению подходят к ним. Заполните две пустые жемчужины.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Соедините жемчужины в ожерелье, представьте свою работу остальным.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66289E" w:rsidRDefault="0066289E" w:rsidP="007A2377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</w:t>
            </w:r>
            <w:r w:rsidRPr="0066289E">
              <w:rPr>
                <w:b/>
                <w:sz w:val="24"/>
                <w:szCs w:val="24"/>
              </w:rPr>
              <w:t>Приложение 3</w:t>
            </w:r>
            <w:r>
              <w:rPr>
                <w:b/>
                <w:sz w:val="24"/>
                <w:szCs w:val="24"/>
              </w:rPr>
              <w:t>)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в группе, договариваются, распределяют задания между собой.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Вывешивают на доску свои работы и обсуждают, что вписала каждая группа.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Ситуации преображения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Предлагает каждой команде преобразовать грубые высказывания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вежливые.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AE0A7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Ситуации:</w:t>
            </w: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1)Обращение к однокласснику:</w:t>
            </w: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Почему ты,  выкрикиваешь на уроке и не даешь ответить другим одноклассникам?  - Не твоё дело. Как хочу,  так и отвечаю. </w:t>
            </w: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2) Обращение к однокласснику:- Почему ты, всегда кричишь на всех? – как хочу, так и разговариваю!</w:t>
            </w: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3) Обращение к однокласснику: - Ты, совсем не можешь опрятно и аккуратно выглядеть! – На себя посмотри! Следи за собой!</w:t>
            </w:r>
          </w:p>
          <w:p w:rsidR="007A2377" w:rsidRPr="00AE0A7B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0A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4) Обращение к однокласснику: - Ты никогда никому не помогаешь. – А почему я должен помогать?</w:t>
            </w:r>
          </w:p>
          <w:p w:rsidR="007A2377" w:rsidRPr="00AE0A7B" w:rsidRDefault="007A2377" w:rsidP="007A2377">
            <w:pPr>
              <w:rPr>
                <w:sz w:val="24"/>
                <w:szCs w:val="24"/>
              </w:rPr>
            </w:pPr>
            <w:r w:rsidRPr="00AE0A7B">
              <w:rPr>
                <w:color w:val="000000"/>
                <w:sz w:val="24"/>
                <w:szCs w:val="24"/>
              </w:rPr>
              <w:t>5) Обращение к однокласснику: - У тебя абсолютно отсутствует чувство юмора. - Твоя точка зрения меня абсолютно не волнует.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Анализируют, обсуждают предложенные ситуации, предлагаю варианты преобразования.</w:t>
            </w:r>
          </w:p>
        </w:tc>
      </w:tr>
      <w:tr w:rsidR="007A2377" w:rsidRPr="00B5587A" w:rsidTr="007A2377">
        <w:tc>
          <w:tcPr>
            <w:tcW w:w="10314" w:type="dxa"/>
            <w:gridSpan w:val="2"/>
          </w:tcPr>
          <w:p w:rsidR="007A2377" w:rsidRPr="00B5587A" w:rsidRDefault="007A2377" w:rsidP="007A23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Рефлексия. Итог урока</w:t>
            </w:r>
          </w:p>
        </w:tc>
      </w:tr>
      <w:tr w:rsidR="007A2377" w:rsidRPr="00B5587A" w:rsidTr="007A2377">
        <w:tc>
          <w:tcPr>
            <w:tcW w:w="5245" w:type="dxa"/>
          </w:tcPr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Подводит итог  урока.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 чём мы сегодня говорили на уроке?</w:t>
            </w:r>
          </w:p>
          <w:p w:rsidR="007A2377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Какой вывод вы должны сделать для себя?</w:t>
            </w: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- </w:t>
            </w:r>
            <w:r w:rsidRPr="003A0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Завершить наш урок хочу такими словами:</w:t>
            </w: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A05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Твори добро, чтобы любя,</w:t>
            </w: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A05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Добро тебя нашло.</w:t>
            </w: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A05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Зла не верши, чтоб и тебя</w:t>
            </w:r>
          </w:p>
          <w:p w:rsidR="007A2377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i/>
                <w:color w:val="000000"/>
                <w:sz w:val="28"/>
                <w:szCs w:val="28"/>
              </w:rPr>
            </w:pPr>
            <w:r w:rsidRPr="003A050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Не погубило зло.</w:t>
            </w:r>
          </w:p>
          <w:p w:rsidR="007A2377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Я надеюсь, что вы вырастите добрыми, вежливыми, хорошими людьми.</w:t>
            </w:r>
          </w:p>
          <w:p w:rsidR="007A2377" w:rsidRPr="003A050E" w:rsidRDefault="007A2377" w:rsidP="007A2377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5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Спасибо за урок.</w:t>
            </w:r>
          </w:p>
          <w:p w:rsidR="007A2377" w:rsidRPr="00B5587A" w:rsidRDefault="007A2377" w:rsidP="007A2377">
            <w:pPr>
              <w:rPr>
                <w:sz w:val="24"/>
                <w:szCs w:val="24"/>
              </w:rPr>
            </w:pPr>
          </w:p>
        </w:tc>
        <w:tc>
          <w:tcPr>
            <w:tcW w:w="5069" w:type="dxa"/>
          </w:tcPr>
          <w:p w:rsidR="007A2377" w:rsidRPr="00B5587A" w:rsidRDefault="007A2377" w:rsidP="007A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Подводят итог урока.</w:t>
            </w:r>
          </w:p>
        </w:tc>
      </w:tr>
    </w:tbl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025B27" w:rsidRDefault="00025B27" w:rsidP="00025B27">
      <w:pPr>
        <w:rPr>
          <w:rStyle w:val="a4"/>
          <w:color w:val="auto"/>
        </w:rPr>
      </w:pPr>
    </w:p>
    <w:p w:rsidR="0066289E" w:rsidRDefault="007A2377" w:rsidP="00025B27">
      <w:pPr>
        <w:rPr>
          <w:rStyle w:val="a4"/>
          <w:color w:val="auto"/>
        </w:rPr>
      </w:pPr>
      <w:r>
        <w:rPr>
          <w:rStyle w:val="a4"/>
          <w:color w:val="auto"/>
        </w:rPr>
        <w:t>Приложение 1.</w:t>
      </w:r>
      <w:r w:rsidR="0066289E">
        <w:rPr>
          <w:rStyle w:val="a4"/>
          <w:color w:val="auto"/>
        </w:rPr>
        <w:t xml:space="preserve">      </w:t>
      </w:r>
    </w:p>
    <w:p w:rsidR="00025B27" w:rsidRPr="0066289E" w:rsidRDefault="0066289E" w:rsidP="00025B27">
      <w:pPr>
        <w:rPr>
          <w:rStyle w:val="a4"/>
          <w:color w:val="auto"/>
          <w:u w:val="none"/>
        </w:rPr>
      </w:pPr>
      <w:r w:rsidRPr="0066289E">
        <w:rPr>
          <w:rStyle w:val="a4"/>
          <w:color w:val="auto"/>
          <w:u w:val="none"/>
        </w:rPr>
        <w:t>Сказка</w:t>
      </w:r>
      <w:r>
        <w:rPr>
          <w:rStyle w:val="a4"/>
          <w:color w:val="auto"/>
          <w:u w:val="none"/>
        </w:rPr>
        <w:t xml:space="preserve"> «Полезное колдовство»</w:t>
      </w:r>
    </w:p>
    <w:p w:rsidR="007A2377" w:rsidRDefault="007A2377" w:rsidP="00025B27">
      <w:pPr>
        <w:rPr>
          <w:rStyle w:val="a4"/>
          <w:color w:val="auto"/>
        </w:rPr>
      </w:pP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Во дворе Витю многие дети считали не очень хорошим и даже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немножечко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противным. Как и все,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он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очень любил получать хорошее от других, а вот делать хорошее другим совсем не стремился. Ему даже чуточку нравилось обижать, что-то отнимать, ломать, вредить или мешать. А иногда, делая плохо, он веселился, думая в этот момент о том, какой он умный, хитрый, ловкий и сильный.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И вот в самый обыкновенный день во двор вошел старый уставший человек с палочкой и присел отдохнуть на скамейке рядом с детьми. Увидев, как Витя мешает другим и бросает камни в построенный из песка город, старичок подозвал его к себе и сказал: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Ай-ай-ай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, Витя, некрасиво ты поступаешь по отношению к другим. Сам-то,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небось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 не захотел бы, чтобы кто-то стал разрушать твой город из песка.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– Нечего меня учить. В школе учат, дома все учат, да еще и во дворе хотят учить, сейчас как приведу свою собаку из дому, она у меня большая и очень страшно рычит.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– Ну что ж, Витя, если тебя слова не могут научить, то пусть тебя сама жизнь научит.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Старичок вдруг закрыл глаза и стал еле слышно бормотать какие-то непонятные слова: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абра</w:t>
      </w:r>
      <w:proofErr w:type="spell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мубра</w:t>
      </w:r>
      <w:proofErr w:type="spell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ракадуга</w:t>
      </w:r>
      <w:proofErr w:type="spell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веке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креке</w:t>
      </w:r>
      <w:proofErr w:type="spell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куру </w:t>
      </w:r>
      <w:proofErr w:type="spell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бе</w:t>
      </w:r>
      <w:proofErr w:type="spell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все, что хочешь для другого,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нехорошего, плохого,</w:t>
      </w:r>
      <w:proofErr w:type="gramEnd"/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пусть воротится к тебе.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При этом старичок перевернул свою палку и, три раза стукнув ею о землю, встал и медленно ушел...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– Ага, все-таки испугался, – подумал Витя, глядя ему вслед. – А то бы ему здорово досталось от моей собаки.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И только он об этом подумал, как вдруг две собаки во дворе зарычали, залаяли и кинулись на него. Еле успел Витя на дерево залезть и только сидя наверху понял, в чем тут дело: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– Наверное, этот старик колдовать может и сделал так, что если что-нибудь плохое ему пожелаешь или сделаешь, то это сразу же к тебе вернется. Надо просто об этом старике не думать ничего плохого, а еще лучше о нем совсем забыть.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Перестал Витя думать о старике, и собаки сразу же разбежались. С дерева Витя увидел Юрку, катающегося на своем новеньком велосипеде, и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вспомнил про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вчерашний день, когда Юрка не дал ему прокатиться.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– Ух, вредина и 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жадина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 – подумал про Юрку Витя. – Сейчас ты у меня свалишься.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Только Витя попытался сломать ветку дерева, чтобы потом кинуть ее в колесо велосипеда, как вдруг ветка под ним обломалась, и он сам упал на землю.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Сидит Витя на земле, трет место ударенное, а сам размышляет: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– Что же это такое получается? Неужели всю жизнь все плохое будет ко мне возвращаться?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Только встал Витя, как увидел Аню. У нее был сегодня день рождения, и она вышла во двор с большой красивой коробкой вкусных конфет.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– Вот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глупая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 – подумал Витя. – Я бы такие конфеты все сам съел бы, а она других угощает. Только Витя додумал свою жадную мысль, опять подействовало колдовство, хотела Аня конфету дать Вите, да вдруг передумала и сама ее съела. Обиделся Витя и говорит: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– Подумаешь, ну и подави... – тут Витя запнулся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на полуслове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>, замотал головой и решил не договаривать свое плохое желание. Ведь оно рано или поздно обязательно к нему самому вернется.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Теперь догадайтесь, кто </w:t>
      </w:r>
      <w:proofErr w:type="gramStart"/>
      <w:r w:rsidRPr="0066289E">
        <w:rPr>
          <w:rFonts w:ascii="Times New Roman" w:hAnsi="Times New Roman" w:cs="Times New Roman"/>
          <w:color w:val="000000"/>
          <w:sz w:val="24"/>
          <w:szCs w:val="24"/>
        </w:rPr>
        <w:t>стал во дворе самым доброжелательным и у кого появилось</w:t>
      </w:r>
      <w:proofErr w:type="gramEnd"/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больше всех друзей? Конечно, у Вити. Сначала ему было трудно желать и делать другим одно только хорошее, но потом он к этому привык, это даже ему понравилось, потому что все вокруг стали относиться к нему намного лучше и добрее.</w:t>
      </w:r>
    </w:p>
    <w:p w:rsidR="007A2377" w:rsidRPr="0066289E" w:rsidRDefault="007A2377" w:rsidP="007A2377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А на того старичка, который заколдовал его на всю жизнь, Витя ни капельки не сердится, а наоборот, каждый раз добрым словом вспоминает.</w:t>
      </w:r>
    </w:p>
    <w:p w:rsidR="007A2377" w:rsidRPr="0066289E" w:rsidRDefault="007A2377" w:rsidP="007A2377"/>
    <w:p w:rsidR="00025B27" w:rsidRPr="0066289E" w:rsidRDefault="00025B27" w:rsidP="00025B27">
      <w:pPr>
        <w:rPr>
          <w:rStyle w:val="a4"/>
          <w:color w:val="auto"/>
        </w:rPr>
      </w:pPr>
    </w:p>
    <w:p w:rsidR="00025B27" w:rsidRDefault="0066289E" w:rsidP="00025B27">
      <w:pPr>
        <w:rPr>
          <w:rStyle w:val="a4"/>
          <w:color w:val="auto"/>
        </w:rPr>
      </w:pPr>
      <w:r>
        <w:rPr>
          <w:rStyle w:val="a4"/>
          <w:color w:val="auto"/>
        </w:rPr>
        <w:t>Приложение 2.</w:t>
      </w:r>
    </w:p>
    <w:p w:rsidR="0066289E" w:rsidRPr="0066289E" w:rsidRDefault="0066289E" w:rsidP="00025B27">
      <w:pPr>
        <w:rPr>
          <w:rStyle w:val="a4"/>
          <w:color w:val="auto"/>
        </w:rPr>
      </w:pPr>
    </w:p>
    <w:p w:rsidR="0066289E" w:rsidRPr="0066289E" w:rsidRDefault="0066289E" w:rsidP="0066289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>Притча о двух волках.</w:t>
      </w:r>
    </w:p>
    <w:p w:rsidR="0066289E" w:rsidRPr="0066289E" w:rsidRDefault="0066289E" w:rsidP="0066289E">
      <w:pPr>
        <w:pStyle w:val="normal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6289E">
        <w:rPr>
          <w:rFonts w:ascii="Times New Roman" w:hAnsi="Times New Roman" w:cs="Times New Roman"/>
          <w:color w:val="000000"/>
          <w:sz w:val="24"/>
          <w:szCs w:val="24"/>
        </w:rPr>
        <w:t xml:space="preserve"> Когда-то давно старый индеец открыл своему внуку одну жизненную истину. — В каждом человеке идет борьба, очень похожая на борьбу двух волков. Один волк представляет зло. Другой волк представляет добро</w:t>
      </w:r>
      <w:r w:rsidRPr="0066289E">
        <w:rPr>
          <w:rFonts w:ascii="Times New Roman" w:hAnsi="Times New Roman" w:cs="Times New Roman"/>
          <w:sz w:val="24"/>
          <w:szCs w:val="24"/>
        </w:rPr>
        <w:t xml:space="preserve">. </w:t>
      </w:r>
      <w:r w:rsidRPr="0066289E">
        <w:rPr>
          <w:rFonts w:ascii="Times New Roman" w:hAnsi="Times New Roman" w:cs="Times New Roman"/>
          <w:color w:val="000000"/>
          <w:sz w:val="24"/>
          <w:szCs w:val="24"/>
        </w:rPr>
        <w:t>Маленький индеец, тронутый до глубины души словами деда, на несколько мгновений задумался, а потом спросил:— А какой волк в конце побеждает? Старый индеец едва заметно улыбнулся и ответил: — Всегда побеждает тот волк, которого ты кормишь.</w:t>
      </w:r>
    </w:p>
    <w:p w:rsidR="00025B27" w:rsidRPr="0066289E" w:rsidRDefault="00025B27" w:rsidP="00025B27">
      <w:pPr>
        <w:rPr>
          <w:rStyle w:val="a4"/>
          <w:color w:val="auto"/>
        </w:rPr>
      </w:pPr>
    </w:p>
    <w:p w:rsidR="00025B27" w:rsidRPr="0066289E" w:rsidRDefault="00025B27" w:rsidP="00025B27">
      <w:pPr>
        <w:rPr>
          <w:rStyle w:val="a4"/>
          <w:color w:val="auto"/>
        </w:rPr>
      </w:pPr>
    </w:p>
    <w:p w:rsidR="00025B27" w:rsidRDefault="0066289E" w:rsidP="00025B27">
      <w:pPr>
        <w:rPr>
          <w:rStyle w:val="a4"/>
          <w:color w:val="auto"/>
        </w:rPr>
      </w:pPr>
      <w:r>
        <w:rPr>
          <w:rStyle w:val="a4"/>
          <w:color w:val="auto"/>
        </w:rPr>
        <w:t>Приложение 3</w:t>
      </w:r>
    </w:p>
    <w:p w:rsidR="006D2354" w:rsidRDefault="006D2354" w:rsidP="00025B27">
      <w:pPr>
        <w:rPr>
          <w:rStyle w:val="a4"/>
          <w:color w:val="auto"/>
        </w:rPr>
      </w:pPr>
    </w:p>
    <w:p w:rsidR="006D2354" w:rsidRDefault="006D2354" w:rsidP="00025B27">
      <w:pPr>
        <w:rPr>
          <w:rStyle w:val="a4"/>
          <w:color w:val="auto"/>
        </w:rPr>
      </w:pPr>
    </w:p>
    <w:p w:rsidR="006D2354" w:rsidRDefault="006D2354" w:rsidP="00025B27">
      <w:pPr>
        <w:rPr>
          <w:rStyle w:val="a4"/>
          <w:color w:val="auto"/>
        </w:rPr>
      </w:pPr>
    </w:p>
    <w:p w:rsidR="00025B27" w:rsidRDefault="00D4142B" w:rsidP="00025B27">
      <w:pPr>
        <w:rPr>
          <w:rStyle w:val="a4"/>
          <w:color w:val="auto"/>
        </w:rPr>
      </w:pPr>
      <w:r w:rsidRPr="00D4142B">
        <w:rPr>
          <w:rStyle w:val="a4"/>
          <w:color w:val="auto"/>
        </w:rPr>
        <w:drawing>
          <wp:inline distT="0" distB="0" distL="0" distR="0">
            <wp:extent cx="2383908" cy="3174105"/>
            <wp:effectExtent l="19050" t="0" r="0" b="0"/>
            <wp:docPr id="60" name="Рисунок 1" descr="C:\Documents and Settings\Администратор\Рабочий стол\УРОК нравственности\бус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 нравственности\буси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28" cy="31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54" w:rsidRDefault="006D2354" w:rsidP="00025B27">
      <w:pPr>
        <w:rPr>
          <w:rStyle w:val="a4"/>
          <w:color w:val="auto"/>
        </w:rPr>
      </w:pPr>
      <w:r>
        <w:rPr>
          <w:rStyle w:val="a4"/>
          <w:color w:val="auto"/>
        </w:rPr>
        <w:lastRenderedPageBreak/>
        <w:t>Приложение 4</w:t>
      </w:r>
    </w:p>
    <w:p w:rsidR="00025B27" w:rsidRDefault="006D2354" w:rsidP="00025B27">
      <w:pPr>
        <w:rPr>
          <w:rStyle w:val="a4"/>
          <w:color w:val="auto"/>
        </w:rPr>
      </w:pPr>
      <w:r>
        <w:rPr>
          <w:noProof/>
          <w:color w:val="0000FF"/>
          <w:u w:val="single"/>
        </w:rPr>
        <w:drawing>
          <wp:inline distT="0" distB="0" distL="0" distR="0">
            <wp:extent cx="3939274" cy="2362826"/>
            <wp:effectExtent l="19050" t="0" r="4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24" cy="236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54" w:rsidRDefault="006D2354" w:rsidP="00025B27">
      <w:pPr>
        <w:rPr>
          <w:rStyle w:val="a4"/>
          <w:color w:val="auto"/>
        </w:rPr>
      </w:pPr>
      <w:r w:rsidRPr="006D2354">
        <w:rPr>
          <w:noProof/>
          <w:color w:val="0000FF"/>
          <w:u w:val="single"/>
        </w:rPr>
        <w:drawing>
          <wp:inline distT="0" distB="0" distL="0" distR="0">
            <wp:extent cx="3917551" cy="2349796"/>
            <wp:effectExtent l="19050" t="0" r="6749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8" cy="23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54" w:rsidRDefault="006D2354" w:rsidP="00025B27">
      <w:pPr>
        <w:rPr>
          <w:rStyle w:val="a4"/>
          <w:color w:val="auto"/>
        </w:rPr>
      </w:pPr>
      <w:r>
        <w:rPr>
          <w:noProof/>
          <w:color w:val="0000FF"/>
          <w:u w:val="single"/>
        </w:rPr>
        <w:drawing>
          <wp:inline distT="0" distB="0" distL="0" distR="0">
            <wp:extent cx="3828916" cy="2296632"/>
            <wp:effectExtent l="19050" t="0" r="13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399" cy="229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27" w:rsidRDefault="006D2354">
      <w:pPr>
        <w:rPr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>
            <wp:extent cx="3935276" cy="2360428"/>
            <wp:effectExtent l="19050" t="0" r="80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51" cy="236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EA7" w:rsidRDefault="00E31EA7">
      <w:pPr>
        <w:rPr>
          <w:u w:val="single"/>
        </w:rPr>
        <w:sectPr w:rsidR="00E31EA7" w:rsidSect="00025B27">
          <w:pgSz w:w="11906" w:h="16838"/>
          <w:pgMar w:top="720" w:right="720" w:bottom="720" w:left="72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D4142B" w:rsidRDefault="00D4142B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>
            <wp:extent cx="3096290" cy="2321492"/>
            <wp:effectExtent l="19050" t="0" r="8860" b="0"/>
            <wp:docPr id="32" name="Рисунок 14" descr="C:\Documents and Settings\Администратор\Рабочий стол\УРОК нравственности\lyiOUvMe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УРОК нравственности\lyiOUvMe6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05" cy="232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pPr>
        <w:rPr>
          <w:u w:val="single"/>
        </w:rPr>
      </w:pPr>
    </w:p>
    <w:p w:rsidR="00D4142B" w:rsidRDefault="00D4142B">
      <w:pPr>
        <w:rPr>
          <w:u w:val="single"/>
        </w:rPr>
      </w:pPr>
      <w:r w:rsidRPr="00D4142B">
        <w:drawing>
          <wp:inline distT="0" distB="0" distL="0" distR="0">
            <wp:extent cx="3077315" cy="2307265"/>
            <wp:effectExtent l="19050" t="0" r="8785" b="0"/>
            <wp:docPr id="36" name="Рисунок 19" descr="C:\Documents and Settings\Администратор\Рабочий стол\УРОК нравственности\u0NKtsqWt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УРОК нравственности\u0NKtsqWtV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725" cy="23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pPr>
        <w:rPr>
          <w:noProof/>
        </w:rPr>
      </w:pPr>
      <w:r w:rsidRPr="00D4142B">
        <w:rPr>
          <w:noProof/>
        </w:rPr>
        <w:lastRenderedPageBreak/>
        <w:drawing>
          <wp:inline distT="0" distB="0" distL="0" distR="0">
            <wp:extent cx="3098165" cy="2322898"/>
            <wp:effectExtent l="19050" t="0" r="6985" b="0"/>
            <wp:docPr id="33" name="Рисунок 4" descr="C:\Documents and Settings\Администратор\Рабочий стол\УРОК нравственности\CC_ItUR3S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УРОК нравственности\CC_ItUR3SM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pPr>
        <w:rPr>
          <w:noProof/>
        </w:rPr>
      </w:pPr>
    </w:p>
    <w:p w:rsidR="00E31EA7" w:rsidRDefault="00D4142B">
      <w:pPr>
        <w:rPr>
          <w:u w:val="single"/>
        </w:rPr>
        <w:sectPr w:rsidR="00E31EA7" w:rsidSect="00D4142B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D4142B">
        <w:drawing>
          <wp:inline distT="0" distB="0" distL="0" distR="0">
            <wp:extent cx="3006409" cy="2254102"/>
            <wp:effectExtent l="19050" t="0" r="3491" b="0"/>
            <wp:docPr id="40" name="Рисунок 12" descr="C:\Documents and Settings\Администратор\Рабочий стол\УРОК нравственности\j5ybuabrF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УРОК нравственности\j5ybuabrFW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64" cy="225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/>
    <w:p w:rsidR="002B1D43" w:rsidRPr="00D4142B" w:rsidRDefault="00D4142B">
      <w:r w:rsidRPr="00D4142B">
        <w:drawing>
          <wp:inline distT="0" distB="0" distL="0" distR="0">
            <wp:extent cx="3048952" cy="2286000"/>
            <wp:effectExtent l="19050" t="0" r="0" b="0"/>
            <wp:docPr id="44" name="Рисунок 8" descr="C:\Documents and Settings\Администратор\Рабочий стол\УРОК нравственности\ekF8b0yvh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УРОК нравственности\ekF8b0yvhS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91" cy="22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Pr="00D4142B">
        <w:drawing>
          <wp:inline distT="0" distB="0" distL="0" distR="0">
            <wp:extent cx="3023605" cy="2266995"/>
            <wp:effectExtent l="19050" t="0" r="5345" b="0"/>
            <wp:docPr id="45" name="Рисунок 15" descr="C:\Documents and Settings\Администратор\Рабочий стол\УРОК нравственности\pDAq_mZG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УРОК нравственности\pDAq_mZGUZ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78" cy="227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pPr>
        <w:rPr>
          <w:u w:val="single"/>
        </w:rPr>
      </w:pPr>
    </w:p>
    <w:p w:rsidR="00D4142B" w:rsidRDefault="00D4142B">
      <w:pPr>
        <w:rPr>
          <w:u w:val="single"/>
        </w:rPr>
      </w:pPr>
      <w:r w:rsidRPr="00D4142B">
        <w:drawing>
          <wp:inline distT="0" distB="0" distL="0" distR="0">
            <wp:extent cx="3053759" cy="2289604"/>
            <wp:effectExtent l="19050" t="0" r="0" b="0"/>
            <wp:docPr id="47" name="Рисунок 2" descr="C:\Documents and Settings\Администратор\Рабочий стол\УРОК нравственности\_Ha7fYka6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УРОК нравственности\_Ha7fYka6G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32" cy="228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  </w:t>
      </w:r>
      <w:r>
        <w:t xml:space="preserve">     </w:t>
      </w:r>
      <w:r w:rsidRPr="00D4142B">
        <w:drawing>
          <wp:inline distT="0" distB="0" distL="0" distR="0">
            <wp:extent cx="3053759" cy="2289604"/>
            <wp:effectExtent l="19050" t="0" r="0" b="0"/>
            <wp:docPr id="48" name="Рисунок 9" descr="C:\Documents and Settings\Администратор\Рабочий стол\УРОК нравственности\FLWDnSxVM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УРОК нравственности\FLWDnSxVM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66" cy="228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r>
        <w:lastRenderedPageBreak/>
        <w:t xml:space="preserve"> </w:t>
      </w:r>
      <w:r w:rsidRPr="00D4142B">
        <w:drawing>
          <wp:inline distT="0" distB="0" distL="0" distR="0">
            <wp:extent cx="3125972" cy="2343746"/>
            <wp:effectExtent l="19050" t="0" r="0" b="0"/>
            <wp:docPr id="49" name="Рисунок 16" descr="C:\Documents and Settings\Администратор\Рабочий стол\УРОК нравственности\pwokG1mk2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УРОК нравственности\pwokG1mk26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32" cy="234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4142B">
        <w:drawing>
          <wp:inline distT="0" distB="0" distL="0" distR="0">
            <wp:extent cx="3078581" cy="2308214"/>
            <wp:effectExtent l="19050" t="0" r="7519" b="0"/>
            <wp:docPr id="53" name="Рисунок 1" descr="C:\Documents and Settings\Администратор\Рабочий стол\УРОК нравственности\2eFyPCG1p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РОК нравственности\2eFyPCG1pU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34" cy="231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r>
        <w:t xml:space="preserve">              </w:t>
      </w:r>
      <w:r w:rsidRPr="00D4142B">
        <w:drawing>
          <wp:inline distT="0" distB="0" distL="0" distR="0">
            <wp:extent cx="2065375" cy="2753833"/>
            <wp:effectExtent l="19050" t="0" r="0" b="0"/>
            <wp:docPr id="52" name="Рисунок 17" descr="C:\Documents and Settings\Администратор\Рабочий стол\УРОК нравственности\rbxbWPAVi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УРОК нравственности\rbxbWPAViZ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76" cy="275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D4142B">
        <w:drawing>
          <wp:inline distT="0" distB="0" distL="0" distR="0">
            <wp:extent cx="2892959" cy="2169042"/>
            <wp:effectExtent l="19050" t="0" r="2641" b="0"/>
            <wp:docPr id="54" name="Рисунок 3" descr="C:\Documents and Settings\Администратор\Рабочий стол\УРОК нравственности\_pewz5tbG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УРОК нравственности\_pewz5tbG4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13" cy="216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2B" w:rsidRDefault="00D4142B">
      <w:r>
        <w:t xml:space="preserve"> </w:t>
      </w:r>
    </w:p>
    <w:p w:rsidR="00E31EA7" w:rsidRPr="00D4142B" w:rsidRDefault="00D4142B">
      <w:pPr>
        <w:sectPr w:rsidR="00E31EA7" w:rsidRPr="00D4142B" w:rsidSect="00D4142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t xml:space="preserve">                                        </w:t>
      </w:r>
    </w:p>
    <w:p w:rsidR="00D4142B" w:rsidRDefault="00D4142B">
      <w:pPr>
        <w:rPr>
          <w:u w:val="single"/>
        </w:rPr>
      </w:pPr>
      <w:r w:rsidRPr="00D4142B">
        <w:lastRenderedPageBreak/>
        <w:drawing>
          <wp:inline distT="0" distB="0" distL="0" distR="0">
            <wp:extent cx="2850416" cy="2137144"/>
            <wp:effectExtent l="19050" t="0" r="7084" b="0"/>
            <wp:docPr id="59" name="Рисунок 13" descr="C:\Documents and Settings\Администратор\Рабочий стол\УРОК нравственности\L8fIJBRtn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УРОК нравственности\L8fIJBRtnq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96" cy="213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EA7" w:rsidRPr="00D4142B">
        <w:rPr>
          <w:noProof/>
        </w:rPr>
        <w:drawing>
          <wp:inline distT="0" distB="0" distL="0" distR="0">
            <wp:extent cx="2850417" cy="2137145"/>
            <wp:effectExtent l="19050" t="0" r="7083" b="0"/>
            <wp:docPr id="12" name="Рисунок 5" descr="C:\Documents and Settings\Администратор\Рабочий стол\УРОК нравственности\DEGTO45ph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УРОК нравственности\DEGTO45phV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566" cy="21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</w:t>
      </w:r>
    </w:p>
    <w:p w:rsidR="00E31EA7" w:rsidRDefault="00D4142B">
      <w:pPr>
        <w:rPr>
          <w:u w:val="single"/>
        </w:rPr>
        <w:sectPr w:rsidR="00E31EA7" w:rsidSect="00E31EA7">
          <w:type w:val="continuous"/>
          <w:pgSz w:w="11906" w:h="16838"/>
          <w:pgMar w:top="720" w:right="720" w:bottom="720" w:left="720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  <w:r>
        <w:rPr>
          <w:u w:val="single"/>
        </w:rPr>
        <w:lastRenderedPageBreak/>
        <w:t xml:space="preserve">  </w:t>
      </w:r>
      <w:r w:rsidRPr="00D4142B">
        <w:drawing>
          <wp:inline distT="0" distB="0" distL="0" distR="0">
            <wp:extent cx="2770304" cy="2077079"/>
            <wp:effectExtent l="19050" t="0" r="0" b="0"/>
            <wp:docPr id="58" name="Рисунок 11" descr="C:\Documents and Settings\Администратор\Рабочий стол\УРОК нравственности\ixMkVxpXC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УРОК нравственности\ixMkVxpXCx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72" cy="20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D43" w:rsidRPr="00D4142B" w:rsidRDefault="002B1D43">
      <w:pPr>
        <w:rPr>
          <w:noProof/>
        </w:rPr>
      </w:pPr>
    </w:p>
    <w:sectPr w:rsidR="002B1D43" w:rsidRPr="00D4142B" w:rsidSect="00D4142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25B27"/>
    <w:rsid w:val="00025B27"/>
    <w:rsid w:val="002B1D43"/>
    <w:rsid w:val="003109D7"/>
    <w:rsid w:val="0034323A"/>
    <w:rsid w:val="0066289E"/>
    <w:rsid w:val="006D2354"/>
    <w:rsid w:val="007A2377"/>
    <w:rsid w:val="00D4142B"/>
    <w:rsid w:val="00E31EA7"/>
    <w:rsid w:val="00EE1677"/>
    <w:rsid w:val="00F42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B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5B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5B2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25B27"/>
    <w:rPr>
      <w:color w:val="0000FF"/>
      <w:u w:val="single"/>
    </w:rPr>
  </w:style>
  <w:style w:type="paragraph" w:customStyle="1" w:styleId="normal">
    <w:name w:val="normal"/>
    <w:rsid w:val="00025B27"/>
    <w:pPr>
      <w:spacing w:after="0"/>
    </w:pPr>
    <w:rPr>
      <w:rFonts w:ascii="Arial" w:eastAsia="Arial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23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235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1621</Words>
  <Characters>9245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2021-03-10T14:22:00Z</dcterms:created>
  <dcterms:modified xsi:type="dcterms:W3CDTF">2021-03-11T06:51:00Z</dcterms:modified>
</cp:coreProperties>
</file>